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887" w:rsidRPr="00F12887" w:rsidRDefault="00F12887" w:rsidP="00F12887">
      <w:pPr>
        <w:pStyle w:val="Standard"/>
        <w:rPr>
          <w:rFonts w:ascii="Arial" w:eastAsiaTheme="minorHAnsi" w:hAnsi="Arial" w:cs="Arial"/>
          <w:i/>
          <w:kern w:val="0"/>
          <w:lang w:eastAsia="en-US" w:bidi="ar-SA"/>
        </w:rPr>
      </w:pPr>
      <w:r w:rsidRPr="00F12887">
        <w:rPr>
          <w:rFonts w:ascii="Arial" w:eastAsiaTheme="minorHAnsi" w:hAnsi="Arial" w:cs="Arial"/>
          <w:noProof/>
          <w:kern w:val="0"/>
          <w:lang w:eastAsia="en-US" w:bidi="ar-SA"/>
        </w:rPr>
        <w:drawing>
          <wp:anchor distT="0" distB="0" distL="114300" distR="114300" simplePos="0" relativeHeight="251659264" behindDoc="1" locked="0" layoutInCell="1" allowOverlap="1" wp14:anchorId="27DD1DF4" wp14:editId="68D2E16B">
            <wp:simplePos x="0" y="0"/>
            <wp:positionH relativeFrom="column">
              <wp:posOffset>-41910</wp:posOffset>
            </wp:positionH>
            <wp:positionV relativeFrom="paragraph">
              <wp:posOffset>-155575</wp:posOffset>
            </wp:positionV>
            <wp:extent cx="960120" cy="977900"/>
            <wp:effectExtent l="0" t="0" r="0" b="0"/>
            <wp:wrapThrough wrapText="bothSides">
              <wp:wrapPolygon edited="0">
                <wp:start x="0" y="0"/>
                <wp:lineTo x="0" y="21039"/>
                <wp:lineTo x="21000" y="21039"/>
                <wp:lineTo x="210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3160" t="42134" r="50624" b="27047"/>
                    <a:stretch/>
                  </pic:blipFill>
                  <pic:spPr bwMode="auto">
                    <a:xfrm>
                      <a:off x="0" y="0"/>
                      <a:ext cx="960120" cy="977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gramStart"/>
      <w:r w:rsidRPr="00F12887">
        <w:rPr>
          <w:rFonts w:ascii="Arial" w:eastAsiaTheme="minorHAnsi" w:hAnsi="Arial" w:cs="Arial"/>
          <w:i/>
          <w:kern w:val="0"/>
          <w:lang w:eastAsia="en-US" w:bidi="ar-SA"/>
        </w:rPr>
        <w:t>Compass Lake in the Hills Property Owners Association, Inc.</w:t>
      </w:r>
      <w:proofErr w:type="gramEnd"/>
    </w:p>
    <w:p w:rsidR="00F12887" w:rsidRPr="00F12887" w:rsidRDefault="00F12887" w:rsidP="00F12887">
      <w:pPr>
        <w:suppressAutoHyphens w:val="0"/>
        <w:autoSpaceDN/>
        <w:ind w:left="1440"/>
        <w:textAlignment w:val="auto"/>
        <w:rPr>
          <w:rFonts w:ascii="Arial" w:eastAsiaTheme="minorHAnsi" w:hAnsi="Arial" w:cs="Arial"/>
          <w:i/>
          <w:kern w:val="0"/>
          <w:lang w:eastAsia="en-US" w:bidi="ar-SA"/>
        </w:rPr>
      </w:pPr>
      <w:r w:rsidRPr="00F12887">
        <w:rPr>
          <w:rFonts w:ascii="Arial" w:eastAsiaTheme="minorHAnsi" w:hAnsi="Arial" w:cs="Arial"/>
          <w:i/>
          <w:kern w:val="0"/>
          <w:lang w:eastAsia="en-US" w:bidi="ar-SA"/>
        </w:rPr>
        <w:t>645 Compass Lake Drive</w:t>
      </w:r>
    </w:p>
    <w:p w:rsidR="00F12887" w:rsidRPr="00F12887" w:rsidRDefault="00F12887" w:rsidP="00F12887">
      <w:pPr>
        <w:suppressAutoHyphens w:val="0"/>
        <w:autoSpaceDN/>
        <w:ind w:left="1440"/>
        <w:textAlignment w:val="auto"/>
        <w:rPr>
          <w:rFonts w:ascii="Arial" w:eastAsiaTheme="minorHAnsi" w:hAnsi="Arial" w:cs="Arial"/>
          <w:i/>
          <w:kern w:val="0"/>
          <w:lang w:eastAsia="en-US" w:bidi="ar-SA"/>
        </w:rPr>
      </w:pPr>
      <w:r w:rsidRPr="00F12887">
        <w:rPr>
          <w:rFonts w:ascii="Arial" w:eastAsiaTheme="minorHAnsi" w:hAnsi="Arial" w:cs="Arial"/>
          <w:i/>
          <w:kern w:val="0"/>
          <w:lang w:eastAsia="en-US" w:bidi="ar-SA"/>
        </w:rPr>
        <w:t>Alford, Florida, 32420</w:t>
      </w:r>
    </w:p>
    <w:p w:rsidR="00F12887" w:rsidRPr="00F12887" w:rsidRDefault="00F12887" w:rsidP="00F12887">
      <w:pPr>
        <w:suppressAutoHyphens w:val="0"/>
        <w:autoSpaceDN/>
        <w:ind w:left="1440"/>
        <w:textAlignment w:val="auto"/>
        <w:rPr>
          <w:rFonts w:ascii="Arial" w:eastAsiaTheme="minorHAnsi" w:hAnsi="Arial" w:cs="Arial"/>
          <w:kern w:val="0"/>
          <w:lang w:eastAsia="en-US" w:bidi="ar-SA"/>
        </w:rPr>
      </w:pPr>
      <w:r w:rsidRPr="00F12887">
        <w:rPr>
          <w:rFonts w:ascii="Arial" w:eastAsiaTheme="minorHAnsi" w:hAnsi="Arial" w:cs="Arial"/>
          <w:i/>
          <w:kern w:val="0"/>
          <w:lang w:eastAsia="en-US" w:bidi="ar-SA"/>
        </w:rPr>
        <w:t>(850) 579-4303</w:t>
      </w:r>
    </w:p>
    <w:p w:rsidR="00F12887" w:rsidRDefault="00F12887" w:rsidP="00F12887">
      <w:pPr>
        <w:pStyle w:val="Standard"/>
        <w:rPr>
          <w:rFonts w:hint="eastAsia"/>
        </w:rPr>
      </w:pPr>
    </w:p>
    <w:p w:rsidR="00F12887" w:rsidRDefault="00F12887" w:rsidP="00F12887">
      <w:pPr>
        <w:pStyle w:val="Standard"/>
        <w:rPr>
          <w:rFonts w:hint="eastAsia"/>
        </w:rPr>
      </w:pPr>
    </w:p>
    <w:p w:rsidR="00F12887" w:rsidRDefault="00F12887" w:rsidP="00F12887">
      <w:pPr>
        <w:pStyle w:val="Standard"/>
        <w:rPr>
          <w:rFonts w:hint="eastAsia"/>
        </w:rPr>
      </w:pPr>
    </w:p>
    <w:p w:rsidR="00F12887" w:rsidRPr="00827C3F" w:rsidRDefault="00C572C1" w:rsidP="00F12887">
      <w:pPr>
        <w:pStyle w:val="Standard"/>
        <w:rPr>
          <w:rFonts w:hint="eastAsia"/>
          <w:sz w:val="28"/>
          <w:szCs w:val="28"/>
        </w:rPr>
      </w:pPr>
      <w:r w:rsidRPr="00827C3F">
        <w:rPr>
          <w:sz w:val="28"/>
          <w:szCs w:val="28"/>
        </w:rPr>
        <w:t>Announcement;</w:t>
      </w:r>
    </w:p>
    <w:p w:rsidR="00F12887" w:rsidRPr="00827C3F" w:rsidRDefault="00F12887" w:rsidP="00F12887">
      <w:pPr>
        <w:pStyle w:val="Standard"/>
        <w:rPr>
          <w:rFonts w:hint="eastAsia"/>
          <w:sz w:val="28"/>
          <w:szCs w:val="28"/>
        </w:rPr>
      </w:pPr>
    </w:p>
    <w:p w:rsidR="00F12887" w:rsidRPr="00827C3F" w:rsidRDefault="00F12887" w:rsidP="00F12887">
      <w:pPr>
        <w:pStyle w:val="Standard"/>
        <w:rPr>
          <w:rFonts w:hint="eastAsia"/>
          <w:sz w:val="28"/>
          <w:szCs w:val="28"/>
        </w:rPr>
      </w:pPr>
      <w:r w:rsidRPr="00827C3F">
        <w:rPr>
          <w:sz w:val="28"/>
          <w:szCs w:val="28"/>
        </w:rPr>
        <w:t xml:space="preserve">     Compass Lake in the Hills Property Owners Association, Inc. </w:t>
      </w:r>
      <w:r w:rsidR="00C572C1" w:rsidRPr="00827C3F">
        <w:rPr>
          <w:sz w:val="28"/>
          <w:szCs w:val="28"/>
        </w:rPr>
        <w:t>will hold the annual me</w:t>
      </w:r>
      <w:r w:rsidR="00DC1CA6">
        <w:rPr>
          <w:sz w:val="28"/>
          <w:szCs w:val="28"/>
        </w:rPr>
        <w:t>mbers meeting on Saturday, May 15</w:t>
      </w:r>
      <w:r w:rsidR="00C572C1" w:rsidRPr="00827C3F">
        <w:rPr>
          <w:sz w:val="28"/>
          <w:szCs w:val="28"/>
          <w:vertAlign w:val="superscript"/>
        </w:rPr>
        <w:t>th</w:t>
      </w:r>
      <w:r w:rsidR="00C572C1" w:rsidRPr="00827C3F">
        <w:rPr>
          <w:sz w:val="28"/>
          <w:szCs w:val="28"/>
        </w:rPr>
        <w:t xml:space="preserve">, </w:t>
      </w:r>
      <w:r w:rsidR="00A44072" w:rsidRPr="00827C3F">
        <w:rPr>
          <w:sz w:val="28"/>
          <w:szCs w:val="28"/>
        </w:rPr>
        <w:t xml:space="preserve">2021 </w:t>
      </w:r>
      <w:r w:rsidR="00C572C1" w:rsidRPr="00827C3F">
        <w:rPr>
          <w:sz w:val="28"/>
          <w:szCs w:val="28"/>
        </w:rPr>
        <w:t xml:space="preserve">at 9am at the McCormick Lake clubhouse.  The </w:t>
      </w:r>
      <w:r w:rsidR="00827C3F" w:rsidRPr="00827C3F">
        <w:rPr>
          <w:sz w:val="28"/>
          <w:szCs w:val="28"/>
        </w:rPr>
        <w:t xml:space="preserve">tentative </w:t>
      </w:r>
      <w:r w:rsidR="00C572C1" w:rsidRPr="00827C3F">
        <w:rPr>
          <w:sz w:val="28"/>
          <w:szCs w:val="28"/>
        </w:rPr>
        <w:t>agenda items are listed below.</w:t>
      </w:r>
    </w:p>
    <w:p w:rsidR="00C572C1" w:rsidRDefault="00C572C1" w:rsidP="00F12887">
      <w:pPr>
        <w:pStyle w:val="Standard"/>
        <w:rPr>
          <w:rFonts w:hint="eastAsia"/>
        </w:rPr>
      </w:pPr>
    </w:p>
    <w:p w:rsidR="00C572C1" w:rsidRPr="00827C3F" w:rsidRDefault="00C572C1" w:rsidP="00C572C1">
      <w:pPr>
        <w:pStyle w:val="Standard"/>
        <w:numPr>
          <w:ilvl w:val="0"/>
          <w:numId w:val="1"/>
        </w:numPr>
        <w:rPr>
          <w:rFonts w:hint="eastAsia"/>
        </w:rPr>
      </w:pPr>
      <w:r w:rsidRPr="00827C3F">
        <w:t>Call to order</w:t>
      </w:r>
    </w:p>
    <w:p w:rsidR="00C572C1" w:rsidRPr="00827C3F" w:rsidRDefault="00C572C1" w:rsidP="00C572C1">
      <w:pPr>
        <w:pStyle w:val="Standard"/>
        <w:numPr>
          <w:ilvl w:val="0"/>
          <w:numId w:val="1"/>
        </w:numPr>
        <w:rPr>
          <w:rFonts w:hint="eastAsia"/>
        </w:rPr>
      </w:pPr>
      <w:r w:rsidRPr="00827C3F">
        <w:t>Invocation and pledge</w:t>
      </w:r>
    </w:p>
    <w:p w:rsidR="00827C3F" w:rsidRPr="00827C3F" w:rsidRDefault="00827C3F" w:rsidP="00C572C1">
      <w:pPr>
        <w:pStyle w:val="Standard"/>
        <w:numPr>
          <w:ilvl w:val="0"/>
          <w:numId w:val="1"/>
        </w:numPr>
        <w:rPr>
          <w:rFonts w:hint="eastAsia"/>
        </w:rPr>
      </w:pPr>
      <w:r w:rsidRPr="00827C3F">
        <w:t>Approve minutes from 2019 annual meeting.</w:t>
      </w:r>
    </w:p>
    <w:p w:rsidR="00827C3F" w:rsidRPr="00827C3F" w:rsidRDefault="00827C3F" w:rsidP="00C572C1">
      <w:pPr>
        <w:pStyle w:val="Standard"/>
        <w:numPr>
          <w:ilvl w:val="0"/>
          <w:numId w:val="1"/>
        </w:numPr>
        <w:rPr>
          <w:rFonts w:hint="eastAsia"/>
        </w:rPr>
      </w:pPr>
      <w:r w:rsidRPr="00827C3F">
        <w:t>Corporation updates</w:t>
      </w:r>
    </w:p>
    <w:p w:rsidR="00C572C1" w:rsidRPr="00827C3F" w:rsidRDefault="00C572C1" w:rsidP="00C572C1">
      <w:pPr>
        <w:pStyle w:val="Standard"/>
        <w:numPr>
          <w:ilvl w:val="0"/>
          <w:numId w:val="1"/>
        </w:numPr>
        <w:rPr>
          <w:rFonts w:hint="eastAsia"/>
        </w:rPr>
      </w:pPr>
      <w:r w:rsidRPr="00827C3F">
        <w:t>Board election – There are two seats up for election.  Only two candidates have submitted letters of intent.  As such, no voting is required.</w:t>
      </w:r>
    </w:p>
    <w:p w:rsidR="00C572C1" w:rsidRPr="00827C3F" w:rsidRDefault="00C572C1" w:rsidP="00C572C1">
      <w:pPr>
        <w:pStyle w:val="Standard"/>
        <w:numPr>
          <w:ilvl w:val="0"/>
          <w:numId w:val="1"/>
        </w:numPr>
        <w:rPr>
          <w:rFonts w:hint="eastAsia"/>
        </w:rPr>
      </w:pPr>
      <w:r w:rsidRPr="00827C3F">
        <w:t>Presentation and discussion of proposed changes to the Articles of Incorporation.</w:t>
      </w:r>
    </w:p>
    <w:p w:rsidR="00C572C1" w:rsidRPr="00827C3F" w:rsidRDefault="00C572C1" w:rsidP="00C572C1">
      <w:pPr>
        <w:pStyle w:val="Standard"/>
        <w:numPr>
          <w:ilvl w:val="0"/>
          <w:numId w:val="1"/>
        </w:numPr>
        <w:rPr>
          <w:rFonts w:hint="eastAsia"/>
        </w:rPr>
      </w:pPr>
      <w:r w:rsidRPr="00827C3F">
        <w:t>Voting</w:t>
      </w:r>
    </w:p>
    <w:p w:rsidR="00C572C1" w:rsidRPr="00827C3F" w:rsidRDefault="00C572C1" w:rsidP="00C572C1">
      <w:pPr>
        <w:pStyle w:val="Standard"/>
        <w:numPr>
          <w:ilvl w:val="0"/>
          <w:numId w:val="1"/>
        </w:numPr>
        <w:rPr>
          <w:rFonts w:hint="eastAsia"/>
        </w:rPr>
      </w:pPr>
      <w:r w:rsidRPr="00827C3F">
        <w:t>Vote Tally</w:t>
      </w:r>
    </w:p>
    <w:p w:rsidR="00C572C1" w:rsidRPr="00827C3F" w:rsidRDefault="00C572C1" w:rsidP="00C572C1">
      <w:pPr>
        <w:pStyle w:val="Standard"/>
        <w:numPr>
          <w:ilvl w:val="0"/>
          <w:numId w:val="1"/>
        </w:numPr>
        <w:rPr>
          <w:rFonts w:hint="eastAsia"/>
        </w:rPr>
      </w:pPr>
      <w:r w:rsidRPr="00827C3F">
        <w:t>Presentation of results</w:t>
      </w:r>
    </w:p>
    <w:p w:rsidR="00C572C1" w:rsidRPr="00827C3F" w:rsidRDefault="00C572C1" w:rsidP="00C572C1">
      <w:pPr>
        <w:pStyle w:val="Standard"/>
        <w:numPr>
          <w:ilvl w:val="0"/>
          <w:numId w:val="1"/>
        </w:numPr>
        <w:rPr>
          <w:rFonts w:hint="eastAsia"/>
        </w:rPr>
      </w:pPr>
      <w:r w:rsidRPr="00827C3F">
        <w:t>Adjournment</w:t>
      </w:r>
    </w:p>
    <w:p w:rsidR="00F12887" w:rsidRDefault="00F12887" w:rsidP="00F12887">
      <w:pPr>
        <w:pStyle w:val="Standard"/>
        <w:rPr>
          <w:rFonts w:hint="eastAsia"/>
        </w:rPr>
      </w:pPr>
    </w:p>
    <w:p w:rsidR="00F12887" w:rsidRPr="00827C3F" w:rsidRDefault="00F12887" w:rsidP="00F12887">
      <w:pPr>
        <w:pStyle w:val="Standard"/>
        <w:rPr>
          <w:rFonts w:hint="eastAsia"/>
          <w:sz w:val="28"/>
          <w:szCs w:val="28"/>
        </w:rPr>
      </w:pPr>
      <w:r>
        <w:t xml:space="preserve">     </w:t>
      </w:r>
      <w:r w:rsidR="00C572C1" w:rsidRPr="00827C3F">
        <w:rPr>
          <w:sz w:val="28"/>
          <w:szCs w:val="28"/>
        </w:rPr>
        <w:t xml:space="preserve">Per the Articles of Incorporation, any member in </w:t>
      </w:r>
      <w:r w:rsidR="00C572C1" w:rsidRPr="00827C3F">
        <w:rPr>
          <w:sz w:val="28"/>
          <w:szCs w:val="28"/>
          <w:u w:val="single"/>
        </w:rPr>
        <w:t>good standing</w:t>
      </w:r>
      <w:r w:rsidR="00C572C1" w:rsidRPr="00827C3F">
        <w:rPr>
          <w:sz w:val="28"/>
          <w:szCs w:val="28"/>
        </w:rPr>
        <w:t xml:space="preserve"> may vote on the above issues.</w:t>
      </w:r>
    </w:p>
    <w:p w:rsidR="00C572C1" w:rsidRPr="00827C3F" w:rsidRDefault="00C572C1" w:rsidP="00F12887">
      <w:pPr>
        <w:pStyle w:val="Standard"/>
        <w:rPr>
          <w:rFonts w:hint="eastAsia"/>
          <w:sz w:val="28"/>
          <w:szCs w:val="28"/>
        </w:rPr>
      </w:pPr>
    </w:p>
    <w:p w:rsidR="00C572C1" w:rsidRPr="00827C3F" w:rsidRDefault="00C572C1" w:rsidP="00F12887">
      <w:pPr>
        <w:pStyle w:val="Standard"/>
        <w:rPr>
          <w:rFonts w:hint="eastAsia"/>
          <w:i/>
          <w:sz w:val="28"/>
          <w:szCs w:val="28"/>
        </w:rPr>
      </w:pPr>
      <w:r w:rsidRPr="00827C3F">
        <w:rPr>
          <w:sz w:val="28"/>
          <w:szCs w:val="28"/>
        </w:rPr>
        <w:t xml:space="preserve">     </w:t>
      </w:r>
      <w:r w:rsidRPr="00827C3F">
        <w:rPr>
          <w:i/>
          <w:sz w:val="28"/>
          <w:szCs w:val="28"/>
        </w:rPr>
        <w:t xml:space="preserve">“No member shall be deemed in </w:t>
      </w:r>
      <w:r w:rsidRPr="00827C3F">
        <w:rPr>
          <w:i/>
          <w:sz w:val="28"/>
          <w:szCs w:val="28"/>
          <w:u w:val="single"/>
        </w:rPr>
        <w:t>good standing</w:t>
      </w:r>
      <w:r w:rsidRPr="00827C3F">
        <w:rPr>
          <w:i/>
          <w:sz w:val="28"/>
          <w:szCs w:val="28"/>
        </w:rPr>
        <w:t xml:space="preserve"> who has failed to pay any sums to the Association when the same are due, nor failed to pay any ad valorem tax, assessment or other charge due to Jackson County or to the Compass Lake in the Hills Municipal Services Taxing Unit.”</w:t>
      </w:r>
    </w:p>
    <w:p w:rsidR="00C572C1" w:rsidRPr="00827C3F" w:rsidRDefault="00C572C1" w:rsidP="00F12887">
      <w:pPr>
        <w:pStyle w:val="Standard"/>
        <w:rPr>
          <w:rFonts w:hint="eastAsia"/>
          <w:sz w:val="28"/>
          <w:szCs w:val="28"/>
        </w:rPr>
      </w:pPr>
    </w:p>
    <w:p w:rsidR="00D2603E" w:rsidRDefault="00D23620" w:rsidP="00F12887">
      <w:pPr>
        <w:pStyle w:val="Standard"/>
        <w:rPr>
          <w:sz w:val="28"/>
          <w:szCs w:val="28"/>
        </w:rPr>
      </w:pPr>
      <w:r w:rsidRPr="00827C3F">
        <w:rPr>
          <w:sz w:val="28"/>
          <w:szCs w:val="28"/>
        </w:rPr>
        <w:t xml:space="preserve">Membership fee payments will </w:t>
      </w:r>
      <w:r w:rsidRPr="00827C3F">
        <w:rPr>
          <w:sz w:val="28"/>
          <w:szCs w:val="28"/>
          <w:u w:val="single"/>
        </w:rPr>
        <w:t>NOT</w:t>
      </w:r>
      <w:r w:rsidRPr="00827C3F">
        <w:rPr>
          <w:sz w:val="28"/>
          <w:szCs w:val="28"/>
        </w:rPr>
        <w:t xml:space="preserve"> be accepted at the meeting.</w:t>
      </w:r>
    </w:p>
    <w:p w:rsidR="00D23620" w:rsidRPr="00D2603E" w:rsidRDefault="00D2603E" w:rsidP="00F12887">
      <w:pPr>
        <w:pStyle w:val="Standard"/>
        <w:rPr>
          <w:rFonts w:hint="eastAsia"/>
          <w:i/>
          <w:sz w:val="28"/>
          <w:szCs w:val="28"/>
        </w:rPr>
      </w:pPr>
      <w:r>
        <w:rPr>
          <w:sz w:val="28"/>
          <w:szCs w:val="28"/>
        </w:rPr>
        <w:t>[</w:t>
      </w:r>
      <w:r w:rsidRPr="00D2603E">
        <w:rPr>
          <w:i/>
          <w:sz w:val="28"/>
          <w:szCs w:val="28"/>
        </w:rPr>
        <w:t>If you wish to make a payment to bring your fees current, please call the office, Thursdays thru Monday’</w:t>
      </w:r>
      <w:r>
        <w:rPr>
          <w:i/>
          <w:sz w:val="28"/>
          <w:szCs w:val="28"/>
        </w:rPr>
        <w:t>s, 8:15am to 4:15pm, (850-579-4303</w:t>
      </w:r>
      <w:bookmarkStart w:id="0" w:name="_GoBack"/>
      <w:bookmarkEnd w:id="0"/>
      <w:r>
        <w:rPr>
          <w:i/>
          <w:sz w:val="28"/>
          <w:szCs w:val="28"/>
        </w:rPr>
        <w:t>]</w:t>
      </w:r>
    </w:p>
    <w:p w:rsidR="00D23620" w:rsidRPr="00827C3F" w:rsidRDefault="00D23620" w:rsidP="00F12887">
      <w:pPr>
        <w:pStyle w:val="Standard"/>
        <w:rPr>
          <w:rFonts w:hint="eastAsia"/>
          <w:sz w:val="28"/>
          <w:szCs w:val="28"/>
        </w:rPr>
      </w:pPr>
    </w:p>
    <w:p w:rsidR="00C572C1" w:rsidRPr="00827C3F" w:rsidRDefault="00C572C1" w:rsidP="00F12887">
      <w:pPr>
        <w:pStyle w:val="Standard"/>
        <w:rPr>
          <w:rFonts w:hint="eastAsia"/>
          <w:sz w:val="28"/>
          <w:szCs w:val="28"/>
        </w:rPr>
      </w:pPr>
      <w:r w:rsidRPr="00827C3F">
        <w:rPr>
          <w:sz w:val="28"/>
          <w:szCs w:val="28"/>
        </w:rPr>
        <w:t xml:space="preserve">In order to </w:t>
      </w:r>
      <w:r w:rsidR="00D23620" w:rsidRPr="00827C3F">
        <w:rPr>
          <w:sz w:val="28"/>
          <w:szCs w:val="28"/>
        </w:rPr>
        <w:t xml:space="preserve">attend the meeting and to </w:t>
      </w:r>
      <w:r w:rsidRPr="00827C3F">
        <w:rPr>
          <w:sz w:val="28"/>
          <w:szCs w:val="28"/>
        </w:rPr>
        <w:t>vote, a member must be current on all of their membership fees for both preceding years (FY19-20 and FY20-21)</w:t>
      </w:r>
      <w:r w:rsidR="00827C3F" w:rsidRPr="00827C3F">
        <w:rPr>
          <w:sz w:val="28"/>
          <w:szCs w:val="28"/>
        </w:rPr>
        <w:t xml:space="preserve"> and for all lots owned</w:t>
      </w:r>
      <w:r w:rsidRPr="00827C3F">
        <w:rPr>
          <w:sz w:val="28"/>
          <w:szCs w:val="28"/>
        </w:rPr>
        <w:t>.  Members in good standing are eligible to one vote per lot.</w:t>
      </w:r>
    </w:p>
    <w:p w:rsidR="000231DF" w:rsidRPr="00827C3F" w:rsidRDefault="00FB6A35">
      <w:pPr>
        <w:rPr>
          <w:rFonts w:hint="eastAsia"/>
          <w:sz w:val="28"/>
          <w:szCs w:val="28"/>
        </w:rPr>
      </w:pPr>
    </w:p>
    <w:p w:rsidR="00827C3F" w:rsidRPr="00827C3F" w:rsidRDefault="00827C3F" w:rsidP="00F12887">
      <w:pPr>
        <w:pStyle w:val="Standard"/>
        <w:rPr>
          <w:rFonts w:hint="eastAsia"/>
          <w:sz w:val="28"/>
          <w:szCs w:val="28"/>
        </w:rPr>
      </w:pPr>
      <w:r w:rsidRPr="00827C3F">
        <w:rPr>
          <w:sz w:val="28"/>
          <w:szCs w:val="28"/>
        </w:rPr>
        <w:t>Voting will be in-person or via absentee ballot.  Due to the current COVID 19 concern, in-person attendance will be kept to a minimum.  Members in good standing who wish to attend in-person must call the office and make a reservation no late</w:t>
      </w:r>
      <w:r w:rsidR="00D2603E">
        <w:rPr>
          <w:sz w:val="28"/>
          <w:szCs w:val="28"/>
        </w:rPr>
        <w:t>r than Friday, May 14</w:t>
      </w:r>
      <w:r w:rsidRPr="00827C3F">
        <w:rPr>
          <w:sz w:val="28"/>
          <w:szCs w:val="28"/>
        </w:rPr>
        <w:t>th.   SEATING IS LIMITED.</w:t>
      </w:r>
    </w:p>
    <w:p w:rsidR="00827C3F" w:rsidRPr="00827C3F" w:rsidRDefault="00827C3F" w:rsidP="00F12887">
      <w:pPr>
        <w:pStyle w:val="Standard"/>
        <w:rPr>
          <w:rFonts w:hint="eastAsia"/>
          <w:sz w:val="28"/>
          <w:szCs w:val="28"/>
        </w:rPr>
      </w:pPr>
    </w:p>
    <w:p w:rsidR="00827C3F" w:rsidRPr="00827C3F" w:rsidRDefault="00C572C1" w:rsidP="00F12887">
      <w:pPr>
        <w:pStyle w:val="Standard"/>
        <w:rPr>
          <w:rFonts w:hint="eastAsia"/>
          <w:sz w:val="28"/>
          <w:szCs w:val="28"/>
        </w:rPr>
      </w:pPr>
      <w:r w:rsidRPr="00827C3F">
        <w:rPr>
          <w:sz w:val="28"/>
          <w:szCs w:val="28"/>
        </w:rPr>
        <w:t>Members in good standing may request an absentee ballot by calling the office during regular business hours.  Membership status will be ver</w:t>
      </w:r>
      <w:r w:rsidR="00A44072" w:rsidRPr="00827C3F">
        <w:rPr>
          <w:sz w:val="28"/>
          <w:szCs w:val="28"/>
        </w:rPr>
        <w:t>ified and then a ballot will be mailed.</w:t>
      </w:r>
      <w:r w:rsidR="00D23620" w:rsidRPr="00827C3F">
        <w:rPr>
          <w:sz w:val="28"/>
          <w:szCs w:val="28"/>
        </w:rPr>
        <w:t xml:space="preserve">  </w:t>
      </w:r>
    </w:p>
    <w:p w:rsidR="00827C3F" w:rsidRPr="00827C3F" w:rsidRDefault="00827C3F" w:rsidP="00F12887">
      <w:pPr>
        <w:pStyle w:val="Standard"/>
        <w:rPr>
          <w:rFonts w:hint="eastAsia"/>
          <w:sz w:val="28"/>
          <w:szCs w:val="28"/>
        </w:rPr>
      </w:pPr>
    </w:p>
    <w:p w:rsidR="00C572C1" w:rsidRPr="00827C3F" w:rsidRDefault="00C572C1" w:rsidP="00F12887">
      <w:pPr>
        <w:pStyle w:val="Standard"/>
        <w:rPr>
          <w:rFonts w:hint="eastAsia"/>
          <w:sz w:val="28"/>
          <w:szCs w:val="28"/>
        </w:rPr>
      </w:pPr>
      <w:r w:rsidRPr="00827C3F">
        <w:rPr>
          <w:sz w:val="28"/>
          <w:szCs w:val="28"/>
        </w:rPr>
        <w:t>Immediately following the adjournment of the members meeting, the Board of Directors will convene a meeting to select officers and discuss any other agenda items.</w:t>
      </w:r>
    </w:p>
    <w:p w:rsidR="00C572C1" w:rsidRPr="00827C3F" w:rsidRDefault="00C572C1" w:rsidP="00F12887">
      <w:pPr>
        <w:pStyle w:val="Standard"/>
        <w:rPr>
          <w:rFonts w:hint="eastAsia"/>
          <w:sz w:val="28"/>
          <w:szCs w:val="28"/>
        </w:rPr>
      </w:pPr>
    </w:p>
    <w:p w:rsidR="00F12887" w:rsidRPr="00827C3F" w:rsidRDefault="00F12887" w:rsidP="00F12887">
      <w:pPr>
        <w:pStyle w:val="Standard"/>
        <w:rPr>
          <w:rFonts w:hint="eastAsia"/>
          <w:sz w:val="28"/>
          <w:szCs w:val="28"/>
        </w:rPr>
      </w:pPr>
      <w:r w:rsidRPr="00827C3F">
        <w:rPr>
          <w:sz w:val="28"/>
          <w:szCs w:val="28"/>
        </w:rPr>
        <w:t>Thank you for continuing to support and invest in Compass Lake in the Hills.</w:t>
      </w:r>
    </w:p>
    <w:p w:rsidR="00F12887" w:rsidRPr="00827C3F" w:rsidRDefault="00F12887" w:rsidP="00F12887">
      <w:pPr>
        <w:pStyle w:val="Standard"/>
        <w:rPr>
          <w:rFonts w:hint="eastAsia"/>
          <w:sz w:val="28"/>
          <w:szCs w:val="28"/>
        </w:rPr>
      </w:pPr>
    </w:p>
    <w:p w:rsidR="00F12887" w:rsidRPr="00827C3F" w:rsidRDefault="00F12887" w:rsidP="00F12887">
      <w:pPr>
        <w:suppressAutoHyphens w:val="0"/>
        <w:autoSpaceDN/>
        <w:spacing w:line="276" w:lineRule="auto"/>
        <w:textAlignment w:val="auto"/>
        <w:rPr>
          <w:rFonts w:asciiTheme="minorHAnsi" w:eastAsiaTheme="minorHAnsi" w:hAnsiTheme="minorHAnsi" w:cstheme="minorBidi"/>
          <w:i/>
          <w:kern w:val="0"/>
          <w:sz w:val="28"/>
          <w:szCs w:val="28"/>
          <w:lang w:eastAsia="en-US" w:bidi="ar-SA"/>
        </w:rPr>
      </w:pPr>
      <w:proofErr w:type="gramStart"/>
      <w:r w:rsidRPr="00827C3F">
        <w:rPr>
          <w:rFonts w:asciiTheme="minorHAnsi" w:eastAsiaTheme="minorHAnsi" w:hAnsiTheme="minorHAnsi" w:cstheme="minorBidi"/>
          <w:i/>
          <w:kern w:val="0"/>
          <w:sz w:val="28"/>
          <w:szCs w:val="28"/>
          <w:lang w:eastAsia="en-US" w:bidi="ar-SA"/>
        </w:rPr>
        <w:t xml:space="preserve">Visit  </w:t>
      </w:r>
      <w:proofErr w:type="gramEnd"/>
      <w:hyperlink r:id="rId9" w:history="1">
        <w:r w:rsidRPr="00827C3F">
          <w:rPr>
            <w:rFonts w:asciiTheme="minorHAnsi" w:eastAsiaTheme="minorHAnsi" w:hAnsiTheme="minorHAnsi" w:cstheme="minorBidi"/>
            <w:i/>
            <w:color w:val="0000FF"/>
            <w:kern w:val="0"/>
            <w:sz w:val="28"/>
            <w:szCs w:val="28"/>
            <w:u w:val="single"/>
            <w:lang w:eastAsia="en-US" w:bidi="ar-SA"/>
          </w:rPr>
          <w:t>https://compasslake.org/</w:t>
        </w:r>
      </w:hyperlink>
      <w:r w:rsidRPr="00827C3F">
        <w:rPr>
          <w:rFonts w:asciiTheme="minorHAnsi" w:eastAsiaTheme="minorHAnsi" w:hAnsiTheme="minorHAnsi" w:cstheme="minorBidi"/>
          <w:i/>
          <w:kern w:val="0"/>
          <w:sz w:val="28"/>
          <w:szCs w:val="28"/>
          <w:lang w:eastAsia="en-US" w:bidi="ar-SA"/>
        </w:rPr>
        <w:t xml:space="preserve">  for further information.</w:t>
      </w:r>
    </w:p>
    <w:p w:rsidR="00F12887" w:rsidRPr="00827C3F" w:rsidRDefault="00F12887" w:rsidP="00F12887">
      <w:pPr>
        <w:suppressAutoHyphens w:val="0"/>
        <w:autoSpaceDN/>
        <w:spacing w:line="276" w:lineRule="auto"/>
        <w:textAlignment w:val="auto"/>
        <w:rPr>
          <w:rFonts w:asciiTheme="minorHAnsi" w:eastAsiaTheme="minorHAnsi" w:hAnsiTheme="minorHAnsi" w:cstheme="minorBidi"/>
          <w:i/>
          <w:kern w:val="0"/>
          <w:sz w:val="28"/>
          <w:szCs w:val="28"/>
          <w:lang w:eastAsia="en-US" w:bidi="ar-SA"/>
        </w:rPr>
      </w:pPr>
      <w:r w:rsidRPr="00827C3F">
        <w:rPr>
          <w:rFonts w:asciiTheme="minorHAnsi" w:eastAsiaTheme="minorHAnsi" w:hAnsiTheme="minorHAnsi" w:cstheme="minorBidi"/>
          <w:i/>
          <w:kern w:val="0"/>
          <w:sz w:val="28"/>
          <w:szCs w:val="28"/>
          <w:lang w:eastAsia="en-US" w:bidi="ar-SA"/>
        </w:rPr>
        <w:t xml:space="preserve">Email us at: </w:t>
      </w:r>
      <w:hyperlink r:id="rId10" w:history="1">
        <w:r w:rsidRPr="00827C3F">
          <w:rPr>
            <w:rFonts w:asciiTheme="minorHAnsi" w:eastAsiaTheme="minorHAnsi" w:hAnsiTheme="minorHAnsi" w:cstheme="minorBidi"/>
            <w:i/>
            <w:color w:val="0000FF"/>
            <w:kern w:val="0"/>
            <w:sz w:val="28"/>
            <w:szCs w:val="28"/>
            <w:u w:val="single"/>
            <w:lang w:eastAsia="en-US" w:bidi="ar-SA"/>
          </w:rPr>
          <w:t>clh@compasslake.org</w:t>
        </w:r>
      </w:hyperlink>
    </w:p>
    <w:p w:rsidR="00F12887" w:rsidRPr="00827C3F" w:rsidRDefault="00F12887" w:rsidP="00F12887">
      <w:pPr>
        <w:suppressAutoHyphens w:val="0"/>
        <w:autoSpaceDN/>
        <w:spacing w:line="276" w:lineRule="auto"/>
        <w:textAlignment w:val="auto"/>
        <w:rPr>
          <w:rFonts w:asciiTheme="minorHAnsi" w:eastAsiaTheme="minorHAnsi" w:hAnsiTheme="minorHAnsi" w:cstheme="minorBidi"/>
          <w:i/>
          <w:kern w:val="0"/>
          <w:sz w:val="28"/>
          <w:szCs w:val="28"/>
          <w:lang w:eastAsia="en-US" w:bidi="ar-SA"/>
        </w:rPr>
      </w:pPr>
      <w:r w:rsidRPr="00827C3F">
        <w:rPr>
          <w:rFonts w:asciiTheme="minorHAnsi" w:eastAsiaTheme="minorHAnsi" w:hAnsiTheme="minorHAnsi" w:cstheme="minorBidi"/>
          <w:i/>
          <w:kern w:val="0"/>
          <w:sz w:val="28"/>
          <w:szCs w:val="28"/>
          <w:lang w:eastAsia="en-US" w:bidi="ar-SA"/>
        </w:rPr>
        <w:t>Call the office between 8:15am and 4:15pm CST</w:t>
      </w:r>
      <w:r w:rsidR="00C572C1" w:rsidRPr="00827C3F">
        <w:rPr>
          <w:rFonts w:asciiTheme="minorHAnsi" w:eastAsiaTheme="minorHAnsi" w:hAnsiTheme="minorHAnsi" w:cstheme="minorBidi"/>
          <w:i/>
          <w:kern w:val="0"/>
          <w:sz w:val="28"/>
          <w:szCs w:val="28"/>
          <w:lang w:eastAsia="en-US" w:bidi="ar-SA"/>
        </w:rPr>
        <w:t>,</w:t>
      </w:r>
      <w:r w:rsidRPr="00827C3F">
        <w:rPr>
          <w:rFonts w:asciiTheme="minorHAnsi" w:eastAsiaTheme="minorHAnsi" w:hAnsiTheme="minorHAnsi" w:cstheme="minorBidi"/>
          <w:i/>
          <w:kern w:val="0"/>
          <w:sz w:val="28"/>
          <w:szCs w:val="28"/>
          <w:lang w:eastAsia="en-US" w:bidi="ar-SA"/>
        </w:rPr>
        <w:t xml:space="preserve"> </w:t>
      </w:r>
      <w:r w:rsidR="00C572C1" w:rsidRPr="00827C3F">
        <w:rPr>
          <w:rFonts w:asciiTheme="minorHAnsi" w:eastAsiaTheme="minorHAnsi" w:hAnsiTheme="minorHAnsi" w:cstheme="minorBidi"/>
          <w:i/>
          <w:kern w:val="0"/>
          <w:sz w:val="28"/>
          <w:szCs w:val="28"/>
          <w:lang w:eastAsia="en-US" w:bidi="ar-SA"/>
        </w:rPr>
        <w:t>Thursday thru Monday</w:t>
      </w:r>
      <w:r w:rsidRPr="00827C3F">
        <w:rPr>
          <w:rFonts w:asciiTheme="minorHAnsi" w:eastAsiaTheme="minorHAnsi" w:hAnsiTheme="minorHAnsi" w:cstheme="minorBidi"/>
          <w:i/>
          <w:kern w:val="0"/>
          <w:sz w:val="28"/>
          <w:szCs w:val="28"/>
          <w:lang w:eastAsia="en-US" w:bidi="ar-SA"/>
        </w:rPr>
        <w:t>:  (850) 579-4303</w:t>
      </w:r>
    </w:p>
    <w:p w:rsidR="00F12887" w:rsidRDefault="00F12887" w:rsidP="00F12887">
      <w:pPr>
        <w:suppressAutoHyphens w:val="0"/>
        <w:autoSpaceDN/>
        <w:spacing w:line="276" w:lineRule="auto"/>
        <w:textAlignment w:val="auto"/>
        <w:rPr>
          <w:rFonts w:asciiTheme="minorHAnsi" w:eastAsiaTheme="minorHAnsi" w:hAnsiTheme="minorHAnsi" w:cstheme="minorBidi"/>
          <w:kern w:val="0"/>
          <w:sz w:val="22"/>
          <w:szCs w:val="22"/>
          <w:lang w:eastAsia="en-US" w:bidi="ar-SA"/>
        </w:rPr>
      </w:pPr>
    </w:p>
    <w:p w:rsidR="00F12887" w:rsidRPr="00827C3F" w:rsidRDefault="00C572C1" w:rsidP="00F12887">
      <w:pPr>
        <w:suppressAutoHyphens w:val="0"/>
        <w:autoSpaceDN/>
        <w:spacing w:line="276" w:lineRule="auto"/>
        <w:textAlignment w:val="auto"/>
        <w:rPr>
          <w:rFonts w:asciiTheme="minorHAnsi" w:eastAsiaTheme="minorHAnsi" w:hAnsiTheme="minorHAnsi" w:cstheme="minorBidi"/>
          <w:kern w:val="0"/>
          <w:sz w:val="28"/>
          <w:szCs w:val="28"/>
          <w:lang w:eastAsia="en-US" w:bidi="ar-SA"/>
        </w:rPr>
      </w:pPr>
      <w:r w:rsidRPr="00827C3F">
        <w:rPr>
          <w:rFonts w:asciiTheme="minorHAnsi" w:eastAsiaTheme="minorHAnsi" w:hAnsiTheme="minorHAnsi" w:cstheme="minorBidi"/>
          <w:kern w:val="0"/>
          <w:sz w:val="28"/>
          <w:szCs w:val="28"/>
          <w:lang w:eastAsia="en-US" w:bidi="ar-SA"/>
        </w:rPr>
        <w:t>Thank you</w:t>
      </w:r>
      <w:r w:rsidR="00F12887" w:rsidRPr="00827C3F">
        <w:rPr>
          <w:rFonts w:asciiTheme="minorHAnsi" w:eastAsiaTheme="minorHAnsi" w:hAnsiTheme="minorHAnsi" w:cstheme="minorBidi"/>
          <w:kern w:val="0"/>
          <w:sz w:val="28"/>
          <w:szCs w:val="28"/>
          <w:lang w:eastAsia="en-US" w:bidi="ar-SA"/>
        </w:rPr>
        <w:t>,</w:t>
      </w:r>
    </w:p>
    <w:p w:rsidR="00827C3F" w:rsidRDefault="00827C3F">
      <w:pPr>
        <w:rPr>
          <w:rFonts w:hint="eastAsia"/>
          <w:sz w:val="28"/>
          <w:szCs w:val="28"/>
        </w:rPr>
      </w:pPr>
    </w:p>
    <w:p w:rsidR="00C572C1" w:rsidRPr="00827C3F" w:rsidRDefault="00C572C1">
      <w:pPr>
        <w:rPr>
          <w:rFonts w:hint="eastAsia"/>
          <w:sz w:val="28"/>
          <w:szCs w:val="28"/>
        </w:rPr>
      </w:pPr>
      <w:r w:rsidRPr="00827C3F">
        <w:rPr>
          <w:sz w:val="28"/>
          <w:szCs w:val="28"/>
        </w:rPr>
        <w:t xml:space="preserve">The </w:t>
      </w:r>
      <w:r w:rsidR="00F12887" w:rsidRPr="00827C3F">
        <w:rPr>
          <w:sz w:val="28"/>
          <w:szCs w:val="28"/>
        </w:rPr>
        <w:t xml:space="preserve">Board </w:t>
      </w:r>
      <w:r w:rsidRPr="00827C3F">
        <w:rPr>
          <w:sz w:val="28"/>
          <w:szCs w:val="28"/>
        </w:rPr>
        <w:t>of Directors</w:t>
      </w:r>
    </w:p>
    <w:p w:rsidR="00F12887" w:rsidRPr="00827C3F" w:rsidRDefault="00C572C1">
      <w:pPr>
        <w:rPr>
          <w:rFonts w:hint="eastAsia"/>
          <w:sz w:val="28"/>
          <w:szCs w:val="28"/>
        </w:rPr>
      </w:pPr>
      <w:r w:rsidRPr="00827C3F">
        <w:rPr>
          <w:sz w:val="28"/>
          <w:szCs w:val="28"/>
        </w:rPr>
        <w:t>Compass Lake in the Hills</w:t>
      </w:r>
    </w:p>
    <w:sectPr w:rsidR="00F12887" w:rsidRPr="00827C3F" w:rsidSect="00F1288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A35" w:rsidRDefault="00FB6A35">
      <w:pPr>
        <w:rPr>
          <w:rFonts w:hint="eastAsia"/>
        </w:rPr>
      </w:pPr>
      <w:r>
        <w:separator/>
      </w:r>
    </w:p>
  </w:endnote>
  <w:endnote w:type="continuationSeparator" w:id="0">
    <w:p w:rsidR="00FB6A35" w:rsidRDefault="00FB6A3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A35" w:rsidRDefault="00FB6A35">
      <w:pPr>
        <w:rPr>
          <w:rFonts w:hint="eastAsia"/>
        </w:rPr>
      </w:pPr>
      <w:r>
        <w:separator/>
      </w:r>
    </w:p>
  </w:footnote>
  <w:footnote w:type="continuationSeparator" w:id="0">
    <w:p w:rsidR="00FB6A35" w:rsidRDefault="00FB6A35">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695"/>
    <w:multiLevelType w:val="hybridMultilevel"/>
    <w:tmpl w:val="CA022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87"/>
    <w:rsid w:val="000E4754"/>
    <w:rsid w:val="00116B8B"/>
    <w:rsid w:val="00177D2F"/>
    <w:rsid w:val="002D4224"/>
    <w:rsid w:val="004D445F"/>
    <w:rsid w:val="00827C3F"/>
    <w:rsid w:val="00A44072"/>
    <w:rsid w:val="00B235A0"/>
    <w:rsid w:val="00C572C1"/>
    <w:rsid w:val="00D23620"/>
    <w:rsid w:val="00D2603E"/>
    <w:rsid w:val="00DC1CA6"/>
    <w:rsid w:val="00EA59A3"/>
    <w:rsid w:val="00F12887"/>
    <w:rsid w:val="00FB6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887"/>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12887"/>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887"/>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12887"/>
    <w:pPr>
      <w:suppressAutoHyphens/>
      <w:autoSpaceDN w:val="0"/>
      <w:spacing w:after="0" w:line="240" w:lineRule="auto"/>
      <w:textAlignment w:val="baseline"/>
    </w:pPr>
    <w:rPr>
      <w:rFonts w:ascii="Liberation Serif" w:eastAsia="N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lh@compasslake.org" TargetMode="External"/><Relationship Id="rId4" Type="http://schemas.openxmlformats.org/officeDocument/2006/relationships/settings" Target="settings.xml"/><Relationship Id="rId9" Type="http://schemas.openxmlformats.org/officeDocument/2006/relationships/hyperlink" Target="https://compasslak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Duane</dc:creator>
  <cp:lastModifiedBy>Duane</cp:lastModifiedBy>
  <cp:revision>2</cp:revision>
  <dcterms:created xsi:type="dcterms:W3CDTF">2021-03-30T13:34:00Z</dcterms:created>
  <dcterms:modified xsi:type="dcterms:W3CDTF">2021-03-30T13:34:00Z</dcterms:modified>
</cp:coreProperties>
</file>